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Обзор судебных решений по вопросам противодействия коррупции, подготовленный Департаментом кадровой политики Губернатора Свердловской области, за 3 квартал 2014 года</w:t>
      </w:r>
    </w:p>
    <w:p w:rsidR="00040DEE" w:rsidRDefault="006467BE" w:rsidP="00B43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172">
        <w:rPr>
          <w:rFonts w:ascii="Times New Roman" w:hAnsi="Times New Roman" w:cs="Times New Roman"/>
          <w:sz w:val="28"/>
          <w:szCs w:val="28"/>
        </w:rPr>
        <w:t xml:space="preserve">Суд признал, что </w:t>
      </w:r>
      <w:r w:rsidR="00040DE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AF3172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040DEE">
        <w:rPr>
          <w:rFonts w:ascii="Times New Roman" w:hAnsi="Times New Roman" w:cs="Times New Roman"/>
          <w:sz w:val="28"/>
          <w:szCs w:val="28"/>
        </w:rPr>
        <w:t xml:space="preserve"> (далее –</w:t>
      </w:r>
    </w:p>
    <w:p w:rsidR="006467BE" w:rsidRDefault="00040DEE" w:rsidP="00B43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служащий)</w:t>
      </w:r>
      <w:r w:rsidR="006467BE" w:rsidRPr="00AF3172">
        <w:rPr>
          <w:rFonts w:ascii="Times New Roman" w:hAnsi="Times New Roman" w:cs="Times New Roman"/>
          <w:sz w:val="28"/>
          <w:szCs w:val="28"/>
        </w:rPr>
        <w:t xml:space="preserve"> правомерно уволен с государственной службы за несоблюдение запрета на осуществление предпринимательской деятельности, поскольку, несмотря на отсутствие регистрации служащего в качестве индивидуального предпринимателя,</w:t>
      </w:r>
      <w:r w:rsidR="00A754CB" w:rsidRPr="00AF3172">
        <w:rPr>
          <w:rFonts w:ascii="Times New Roman" w:hAnsi="Times New Roman" w:cs="Times New Roman"/>
          <w:sz w:val="28"/>
          <w:szCs w:val="28"/>
        </w:rPr>
        <w:t xml:space="preserve"> установлено достаточно обстоятельств (претензия поставщика, накладные, договор поставки), подтверждающих, что фактически служащий занимался </w:t>
      </w:r>
      <w:r w:rsidR="006467BE" w:rsidRPr="00AF3172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A754CB" w:rsidRPr="00AF3172">
        <w:rPr>
          <w:rFonts w:ascii="Times New Roman" w:hAnsi="Times New Roman" w:cs="Times New Roman"/>
          <w:sz w:val="28"/>
          <w:szCs w:val="28"/>
        </w:rPr>
        <w:t>ой деятельностью</w:t>
      </w:r>
      <w:r w:rsidR="006467BE" w:rsidRPr="00AF3172">
        <w:rPr>
          <w:rFonts w:ascii="Times New Roman" w:hAnsi="Times New Roman" w:cs="Times New Roman"/>
          <w:sz w:val="28"/>
          <w:szCs w:val="28"/>
        </w:rPr>
        <w:t>, а именно самостоятельн</w:t>
      </w:r>
      <w:r w:rsidR="00A754CB" w:rsidRPr="00AF3172">
        <w:rPr>
          <w:rFonts w:ascii="Times New Roman" w:hAnsi="Times New Roman" w:cs="Times New Roman"/>
          <w:sz w:val="28"/>
          <w:szCs w:val="28"/>
        </w:rPr>
        <w:t>ой</w:t>
      </w:r>
      <w:r w:rsidR="006467BE" w:rsidRPr="00AF3172">
        <w:rPr>
          <w:rFonts w:ascii="Times New Roman" w:hAnsi="Times New Roman" w:cs="Times New Roman"/>
          <w:sz w:val="28"/>
          <w:szCs w:val="28"/>
        </w:rPr>
        <w:t>, осуществляем</w:t>
      </w:r>
      <w:r w:rsidR="00A754CB" w:rsidRPr="00AF3172">
        <w:rPr>
          <w:rFonts w:ascii="Times New Roman" w:hAnsi="Times New Roman" w:cs="Times New Roman"/>
          <w:sz w:val="28"/>
          <w:szCs w:val="28"/>
        </w:rPr>
        <w:t>ой</w:t>
      </w:r>
      <w:r w:rsidR="006467BE" w:rsidRPr="00AF3172">
        <w:rPr>
          <w:rFonts w:ascii="Times New Roman" w:hAnsi="Times New Roman" w:cs="Times New Roman"/>
          <w:sz w:val="28"/>
          <w:szCs w:val="28"/>
        </w:rPr>
        <w:t xml:space="preserve"> на свой риск деятельностью, направленной на получение прибыли от реализации товара.</w:t>
      </w:r>
    </w:p>
    <w:p w:rsidR="00AF3172" w:rsidRPr="00AF3172" w:rsidRDefault="00AF3172" w:rsidP="00B43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172">
        <w:rPr>
          <w:rFonts w:ascii="Times New Roman" w:hAnsi="Times New Roman" w:cs="Times New Roman"/>
          <w:i/>
          <w:sz w:val="28"/>
          <w:szCs w:val="28"/>
        </w:rPr>
        <w:t>(Апелляционное определение Верховного суда Республики Дагестан от 28 января 2014 года по делу № 33-4872/2013)</w:t>
      </w:r>
    </w:p>
    <w:p w:rsidR="00470746" w:rsidRPr="00B43BFC" w:rsidRDefault="004C4D1C" w:rsidP="00B43B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D9">
        <w:rPr>
          <w:rFonts w:ascii="Times New Roman" w:hAnsi="Times New Roman" w:cs="Times New Roman"/>
          <w:sz w:val="28"/>
          <w:szCs w:val="28"/>
        </w:rPr>
        <w:t>Суд признал правомерным решение комиссии</w:t>
      </w:r>
      <w:r w:rsidR="00B43BF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– комиссия</w:t>
      </w:r>
      <w:r w:rsidR="00B43BFC" w:rsidRPr="00B43BFC">
        <w:rPr>
          <w:rFonts w:ascii="Times New Roman" w:hAnsi="Times New Roman" w:cs="Times New Roman"/>
          <w:sz w:val="28"/>
          <w:szCs w:val="28"/>
        </w:rPr>
        <w:t>)</w:t>
      </w:r>
      <w:r w:rsidRPr="00B43BFC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B43BFC">
        <w:rPr>
          <w:rFonts w:ascii="Times New Roman" w:hAnsi="Times New Roman" w:cs="Times New Roman"/>
          <w:sz w:val="28"/>
          <w:szCs w:val="28"/>
        </w:rPr>
        <w:t xml:space="preserve"> в замещении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 должности в организации после увольнения с государственной службы</w:t>
      </w:r>
      <w:r w:rsidRPr="00B43BFC">
        <w:rPr>
          <w:rFonts w:ascii="Times New Roman" w:hAnsi="Times New Roman" w:cs="Times New Roman"/>
          <w:sz w:val="28"/>
          <w:szCs w:val="28"/>
        </w:rPr>
        <w:t xml:space="preserve">, поскольку в период службы 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B43BFC">
        <w:rPr>
          <w:rFonts w:ascii="Times New Roman" w:hAnsi="Times New Roman" w:cs="Times New Roman"/>
          <w:sz w:val="28"/>
          <w:szCs w:val="28"/>
        </w:rPr>
        <w:t>осуществлял государственный надзор и контроль за исполнением требований законодательства Р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3BFC">
        <w:rPr>
          <w:rFonts w:ascii="Times New Roman" w:hAnsi="Times New Roman" w:cs="Times New Roman"/>
          <w:sz w:val="28"/>
          <w:szCs w:val="28"/>
        </w:rPr>
        <w:t>Ф</w:t>
      </w:r>
      <w:r w:rsidR="005D3DD9" w:rsidRPr="00B43BFC">
        <w:rPr>
          <w:rFonts w:ascii="Times New Roman" w:hAnsi="Times New Roman" w:cs="Times New Roman"/>
          <w:sz w:val="28"/>
          <w:szCs w:val="28"/>
        </w:rPr>
        <w:t>едерации</w:t>
      </w:r>
      <w:r w:rsidRPr="00B43BFC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 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в отношении данной организации </w:t>
      </w:r>
      <w:r w:rsidRPr="00B43BFC">
        <w:rPr>
          <w:rFonts w:ascii="Times New Roman" w:hAnsi="Times New Roman" w:cs="Times New Roman"/>
          <w:sz w:val="28"/>
          <w:szCs w:val="28"/>
        </w:rPr>
        <w:t xml:space="preserve">и при трудоустройстве возможно возникновение конфликта интересов. Доводы о </w:t>
      </w:r>
      <w:r w:rsidR="005D3DD9" w:rsidRPr="00B43BFC">
        <w:rPr>
          <w:rFonts w:ascii="Times New Roman" w:hAnsi="Times New Roman" w:cs="Times New Roman"/>
          <w:sz w:val="28"/>
          <w:szCs w:val="28"/>
        </w:rPr>
        <w:t>нарушении</w:t>
      </w:r>
      <w:r w:rsidRPr="00B43BFC">
        <w:rPr>
          <w:rFonts w:ascii="Times New Roman" w:hAnsi="Times New Roman" w:cs="Times New Roman"/>
          <w:sz w:val="28"/>
          <w:szCs w:val="28"/>
        </w:rPr>
        <w:t xml:space="preserve"> сроков работы 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43BFC">
        <w:rPr>
          <w:rFonts w:ascii="Times New Roman" w:hAnsi="Times New Roman" w:cs="Times New Roman"/>
          <w:sz w:val="28"/>
          <w:szCs w:val="28"/>
        </w:rPr>
        <w:t>комиссии при рассмотрении вопроса были отклонены, поскольку</w:t>
      </w:r>
      <w:r w:rsidR="005D3DD9" w:rsidRPr="00B43BFC">
        <w:rPr>
          <w:rFonts w:ascii="Times New Roman" w:hAnsi="Times New Roman" w:cs="Times New Roman"/>
          <w:sz w:val="28"/>
          <w:szCs w:val="28"/>
        </w:rPr>
        <w:t xml:space="preserve"> суд:</w:t>
      </w:r>
    </w:p>
    <w:p w:rsidR="005D3DD9" w:rsidRPr="00470746" w:rsidRDefault="005D3DD9" w:rsidP="00B4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46">
        <w:rPr>
          <w:rFonts w:ascii="Times New Roman" w:hAnsi="Times New Roman" w:cs="Times New Roman"/>
          <w:sz w:val="28"/>
          <w:szCs w:val="28"/>
        </w:rPr>
        <w:t>- при расчете срока, установленного для рассмотрения вопроса на комиссии</w:t>
      </w:r>
      <w:r w:rsidR="00040DEE">
        <w:rPr>
          <w:rFonts w:ascii="Times New Roman" w:hAnsi="Times New Roman" w:cs="Times New Roman"/>
          <w:sz w:val="28"/>
          <w:szCs w:val="28"/>
        </w:rPr>
        <w:t>,</w:t>
      </w:r>
      <w:r w:rsidRPr="00470746">
        <w:rPr>
          <w:rFonts w:ascii="Times New Roman" w:hAnsi="Times New Roman" w:cs="Times New Roman"/>
          <w:sz w:val="28"/>
          <w:szCs w:val="28"/>
        </w:rPr>
        <w:t xml:space="preserve"> исходил из даты поступления заявления председателю комиссии, а не даты поступления заявления в орган;</w:t>
      </w:r>
    </w:p>
    <w:p w:rsidR="005D3DD9" w:rsidRPr="00470746" w:rsidRDefault="005D3DD9" w:rsidP="00ED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46">
        <w:rPr>
          <w:rFonts w:ascii="Times New Roman" w:hAnsi="Times New Roman" w:cs="Times New Roman"/>
          <w:sz w:val="28"/>
          <w:szCs w:val="28"/>
        </w:rPr>
        <w:t>- при расчете срока направления копии протокола заявител</w:t>
      </w:r>
      <w:r w:rsidR="00B43BFC">
        <w:rPr>
          <w:rFonts w:ascii="Times New Roman" w:hAnsi="Times New Roman" w:cs="Times New Roman"/>
          <w:sz w:val="28"/>
          <w:szCs w:val="28"/>
        </w:rPr>
        <w:t>ю</w:t>
      </w:r>
      <w:r w:rsidRPr="00470746">
        <w:rPr>
          <w:rFonts w:ascii="Times New Roman" w:hAnsi="Times New Roman" w:cs="Times New Roman"/>
          <w:sz w:val="28"/>
          <w:szCs w:val="28"/>
        </w:rPr>
        <w:t xml:space="preserve"> принял во внимание дату отправки письма заявителю, а не дату получения его заявителем.  </w:t>
      </w:r>
    </w:p>
    <w:p w:rsidR="00470746" w:rsidRDefault="00BB1AA8" w:rsidP="0047074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A8">
        <w:rPr>
          <w:rFonts w:ascii="Times New Roman" w:hAnsi="Times New Roman" w:cs="Times New Roman"/>
          <w:i/>
          <w:sz w:val="28"/>
          <w:szCs w:val="28"/>
        </w:rPr>
        <w:t>(Определение Приморского краевого суда от 13 февраля 2014 года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BB1AA8">
        <w:rPr>
          <w:rFonts w:ascii="Times New Roman" w:hAnsi="Times New Roman" w:cs="Times New Roman"/>
          <w:i/>
          <w:sz w:val="28"/>
          <w:szCs w:val="28"/>
        </w:rPr>
        <w:t xml:space="preserve"> по делу № 33-1040)</w:t>
      </w:r>
    </w:p>
    <w:p w:rsidR="00470746" w:rsidRDefault="00470746" w:rsidP="00ED02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признал муниципальный нормативный правовой акт противоречащим </w:t>
      </w:r>
      <w:r w:rsidRPr="00470746">
        <w:rPr>
          <w:rFonts w:ascii="Times New Roman" w:hAnsi="Times New Roman" w:cs="Times New Roman"/>
          <w:sz w:val="28"/>
          <w:szCs w:val="28"/>
        </w:rPr>
        <w:t xml:space="preserve">Федеральному закону от 25 декабря 2008 года </w:t>
      </w:r>
      <w:hyperlink r:id="rId7" w:history="1">
        <w:r w:rsidRPr="00470746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47074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0746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hyperlink r:id="rId8" w:history="1">
        <w:r w:rsidRPr="00470746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470746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в части, предусматривающей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70746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746">
        <w:rPr>
          <w:rFonts w:ascii="Times New Roman" w:hAnsi="Times New Roman" w:cs="Times New Roman"/>
          <w:sz w:val="28"/>
          <w:szCs w:val="28"/>
        </w:rPr>
        <w:t xml:space="preserve"> муниципальным служащим обязанности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70746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074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ED02E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ED02E5">
        <w:rPr>
          <w:rFonts w:ascii="Times New Roman" w:hAnsi="Times New Roman" w:cs="Times New Roman"/>
          <w:sz w:val="28"/>
          <w:szCs w:val="28"/>
        </w:rPr>
        <w:t>е им</w:t>
      </w:r>
      <w:r>
        <w:rPr>
          <w:rFonts w:ascii="Times New Roman" w:hAnsi="Times New Roman" w:cs="Times New Roman"/>
          <w:sz w:val="28"/>
          <w:szCs w:val="28"/>
        </w:rPr>
        <w:t xml:space="preserve"> заведомо ложных сведений</w:t>
      </w:r>
      <w:r w:rsidR="00ED02E5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470746">
        <w:rPr>
          <w:rFonts w:ascii="Times New Roman" w:hAnsi="Times New Roman" w:cs="Times New Roman"/>
          <w:sz w:val="28"/>
          <w:szCs w:val="28"/>
        </w:rPr>
        <w:t xml:space="preserve"> увольнение, </w:t>
      </w:r>
      <w:r w:rsidR="00ED02E5">
        <w:rPr>
          <w:rFonts w:ascii="Times New Roman" w:hAnsi="Times New Roman" w:cs="Times New Roman"/>
          <w:sz w:val="28"/>
          <w:szCs w:val="28"/>
        </w:rPr>
        <w:t>а</w:t>
      </w:r>
      <w:r w:rsidRPr="00470746">
        <w:rPr>
          <w:rFonts w:ascii="Times New Roman" w:hAnsi="Times New Roman" w:cs="Times New Roman"/>
          <w:sz w:val="28"/>
          <w:szCs w:val="28"/>
        </w:rPr>
        <w:t xml:space="preserve"> применение иных видов дисциплинарной ответственности</w:t>
      </w:r>
      <w:r w:rsidR="00ED02E5">
        <w:rPr>
          <w:rFonts w:ascii="Times New Roman" w:hAnsi="Times New Roman" w:cs="Times New Roman"/>
          <w:sz w:val="28"/>
          <w:szCs w:val="28"/>
        </w:rPr>
        <w:t>. Суд указал, что за данные правонарушения федеральное законодательство предусматривает исключительно увольнение служащего.</w:t>
      </w:r>
    </w:p>
    <w:p w:rsidR="00F73011" w:rsidRDefault="00ED02E5" w:rsidP="00F730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2E5">
        <w:rPr>
          <w:rFonts w:ascii="Times New Roman" w:hAnsi="Times New Roman" w:cs="Times New Roman"/>
          <w:i/>
          <w:sz w:val="28"/>
          <w:szCs w:val="28"/>
        </w:rPr>
        <w:lastRenderedPageBreak/>
        <w:t>(Апелляционное определение Сахалинского областного суда от 22 мая 2014 года по делу № 33адм-1067/2014)</w:t>
      </w:r>
    </w:p>
    <w:p w:rsidR="00470746" w:rsidRDefault="00F73011" w:rsidP="00323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03">
        <w:rPr>
          <w:rFonts w:ascii="Times New Roman" w:hAnsi="Times New Roman" w:cs="Times New Roman"/>
          <w:sz w:val="28"/>
          <w:szCs w:val="28"/>
        </w:rPr>
        <w:t>Суд признал увольнение служащего</w:t>
      </w:r>
      <w:r w:rsidR="00362E03">
        <w:rPr>
          <w:rFonts w:ascii="Times New Roman" w:hAnsi="Times New Roman" w:cs="Times New Roman"/>
          <w:sz w:val="28"/>
          <w:szCs w:val="28"/>
        </w:rPr>
        <w:t xml:space="preserve"> ИФНС</w:t>
      </w:r>
      <w:r w:rsidRPr="00362E03">
        <w:rPr>
          <w:rFonts w:ascii="Times New Roman" w:hAnsi="Times New Roman" w:cs="Times New Roman"/>
          <w:sz w:val="28"/>
          <w:szCs w:val="28"/>
        </w:rPr>
        <w:t xml:space="preserve"> по причине не соблюдения требования о недопущении конфликта интересов необоснованным, поскольку</w:t>
      </w:r>
      <w:r w:rsidR="00362E03" w:rsidRPr="00362E03">
        <w:rPr>
          <w:rFonts w:ascii="Times New Roman" w:hAnsi="Times New Roman" w:cs="Times New Roman"/>
          <w:sz w:val="28"/>
          <w:szCs w:val="28"/>
        </w:rPr>
        <w:t>: в его должностные обязанности не входило выполнение каких-либо государственных функций (подготовка и принятие решений, проведение контроля и т.п.) в отношении ООО, учредителем которого был родственник служащего (ООО оказывало услуги юридическим лицам по подготовке налоговой отчетности, служащий ИФНС осуществлял только прием декларации, но не проверку);</w:t>
      </w:r>
      <w:r w:rsidR="00362E03">
        <w:rPr>
          <w:rFonts w:ascii="Times New Roman" w:hAnsi="Times New Roman" w:cs="Times New Roman"/>
          <w:sz w:val="28"/>
          <w:szCs w:val="28"/>
        </w:rPr>
        <w:t xml:space="preserve"> представителем нанимателя н</w:t>
      </w:r>
      <w:r w:rsidR="00362E03" w:rsidRPr="00362E03">
        <w:rPr>
          <w:rFonts w:ascii="Times New Roman" w:hAnsi="Times New Roman" w:cs="Times New Roman"/>
          <w:sz w:val="28"/>
          <w:szCs w:val="28"/>
        </w:rPr>
        <w:t>е проведена проверка соблюдения требований к служебному поведению</w:t>
      </w:r>
      <w:r w:rsidR="00323A9E">
        <w:rPr>
          <w:rFonts w:ascii="Times New Roman" w:hAnsi="Times New Roman" w:cs="Times New Roman"/>
          <w:sz w:val="28"/>
          <w:szCs w:val="28"/>
        </w:rPr>
        <w:t>, не представлены достаточные доказательства наличия конфликта интересов; информация о том, чтослужащий</w:t>
      </w:r>
      <w:r w:rsidR="00644215" w:rsidRPr="00644215">
        <w:rPr>
          <w:rFonts w:ascii="Times New Roman" w:hAnsi="Times New Roman" w:cs="Times New Roman"/>
          <w:sz w:val="28"/>
          <w:szCs w:val="28"/>
        </w:rPr>
        <w:t xml:space="preserve"> получал денежные средства от ООО </w:t>
      </w:r>
      <w:r w:rsidR="00323A9E">
        <w:rPr>
          <w:rFonts w:ascii="Times New Roman" w:hAnsi="Times New Roman" w:cs="Times New Roman"/>
          <w:sz w:val="28"/>
          <w:szCs w:val="28"/>
        </w:rPr>
        <w:t>не может принята во внимание в качестве подтверждения наличия конфликта интересов,поскольку</w:t>
      </w:r>
      <w:r w:rsidR="00644215" w:rsidRPr="00644215">
        <w:rPr>
          <w:rFonts w:ascii="Times New Roman" w:hAnsi="Times New Roman" w:cs="Times New Roman"/>
          <w:sz w:val="28"/>
          <w:szCs w:val="28"/>
        </w:rPr>
        <w:t xml:space="preserve"> данные сведения получены </w:t>
      </w:r>
      <w:r w:rsidR="00323A9E">
        <w:rPr>
          <w:rFonts w:ascii="Times New Roman" w:hAnsi="Times New Roman" w:cs="Times New Roman"/>
          <w:sz w:val="28"/>
          <w:szCs w:val="28"/>
        </w:rPr>
        <w:t>нанимателем</w:t>
      </w:r>
      <w:r w:rsidR="00644215" w:rsidRPr="00644215">
        <w:rPr>
          <w:rFonts w:ascii="Times New Roman" w:hAnsi="Times New Roman" w:cs="Times New Roman"/>
          <w:sz w:val="28"/>
          <w:szCs w:val="28"/>
        </w:rPr>
        <w:t xml:space="preserve"> уже после увольнения</w:t>
      </w:r>
      <w:r w:rsidR="00323A9E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644215" w:rsidRPr="00644215">
        <w:rPr>
          <w:rFonts w:ascii="Times New Roman" w:hAnsi="Times New Roman" w:cs="Times New Roman"/>
          <w:sz w:val="28"/>
          <w:szCs w:val="28"/>
        </w:rPr>
        <w:t>, указанные факты не являлись причиной увольнения.</w:t>
      </w:r>
    </w:p>
    <w:p w:rsidR="00323A9E" w:rsidRDefault="00323A9E" w:rsidP="00323A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9E">
        <w:rPr>
          <w:rFonts w:ascii="Times New Roman" w:hAnsi="Times New Roman" w:cs="Times New Roman"/>
          <w:i/>
          <w:sz w:val="28"/>
          <w:szCs w:val="28"/>
        </w:rPr>
        <w:t>(Апелляционное определение Челябинского областного суда от 22 октября 2013 г</w:t>
      </w:r>
      <w:r w:rsidR="00233955">
        <w:rPr>
          <w:rFonts w:ascii="Times New Roman" w:hAnsi="Times New Roman" w:cs="Times New Roman"/>
          <w:i/>
          <w:sz w:val="28"/>
          <w:szCs w:val="28"/>
        </w:rPr>
        <w:t>ода</w:t>
      </w:r>
      <w:r w:rsidRPr="00323A9E">
        <w:rPr>
          <w:rFonts w:ascii="Times New Roman" w:hAnsi="Times New Roman" w:cs="Times New Roman"/>
          <w:i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323A9E">
        <w:rPr>
          <w:rFonts w:ascii="Times New Roman" w:hAnsi="Times New Roman" w:cs="Times New Roman"/>
          <w:i/>
          <w:sz w:val="28"/>
          <w:szCs w:val="28"/>
        </w:rPr>
        <w:t xml:space="preserve"> 11-11015/2013)</w:t>
      </w:r>
    </w:p>
    <w:p w:rsidR="00F63805" w:rsidRPr="007F4264" w:rsidRDefault="007F4264" w:rsidP="00323A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264">
        <w:rPr>
          <w:rFonts w:ascii="Times New Roman" w:hAnsi="Times New Roman" w:cs="Times New Roman"/>
          <w:sz w:val="28"/>
          <w:szCs w:val="28"/>
        </w:rPr>
        <w:t>Решение комиссии об отказе гражданину в замещении должности в организации после увольнения с государственной службы признано судом незаконным, поскольку отсутствовало подтверждение того, что гражданин, подавший заявление, был уведомлен о времени и месте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F4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264" w:rsidRPr="007F4264" w:rsidRDefault="007F4264" w:rsidP="007F4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(Апелляционное определение Кемеровского областного суда </w:t>
      </w:r>
      <w:r w:rsidRPr="007F4264">
        <w:rPr>
          <w:rFonts w:ascii="Times New Roman" w:hAnsi="Times New Roman" w:cs="Times New Roman"/>
          <w:i/>
          <w:sz w:val="28"/>
          <w:szCs w:val="28"/>
        </w:rPr>
        <w:t>от 28 мая 2014 г</w:t>
      </w:r>
      <w:r w:rsidR="00233955">
        <w:rPr>
          <w:rFonts w:ascii="Times New Roman" w:hAnsi="Times New Roman" w:cs="Times New Roman"/>
          <w:i/>
          <w:sz w:val="28"/>
          <w:szCs w:val="28"/>
        </w:rPr>
        <w:t>ода№</w:t>
      </w:r>
      <w:r w:rsidRPr="007F4264">
        <w:rPr>
          <w:rFonts w:ascii="Times New Roman" w:hAnsi="Times New Roman" w:cs="Times New Roman"/>
          <w:i/>
          <w:sz w:val="28"/>
          <w:szCs w:val="28"/>
        </w:rPr>
        <w:t xml:space="preserve"> 33А-5229)</w:t>
      </w:r>
    </w:p>
    <w:p w:rsidR="00323A9E" w:rsidRDefault="00A61C7C" w:rsidP="00A61C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7C">
        <w:rPr>
          <w:rFonts w:ascii="Times New Roman" w:hAnsi="Times New Roman" w:cs="Times New Roman"/>
          <w:sz w:val="28"/>
          <w:szCs w:val="28"/>
        </w:rPr>
        <w:t>Акт представителя нанимателя о применении взыскания к служащему за представление неполных сведений о доходах (не отражен подарок, полученный в рамках протокольных мероприятий) признан недействительным и отменен судом, поскольку взыскание приманено по истечении месяца с момента поступления информации о допущенном нарушении.</w:t>
      </w:r>
    </w:p>
    <w:p w:rsidR="00A61C7C" w:rsidRDefault="00A61C7C" w:rsidP="00A61C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7C">
        <w:rPr>
          <w:rFonts w:ascii="Times New Roman" w:hAnsi="Times New Roman" w:cs="Times New Roman"/>
          <w:i/>
          <w:sz w:val="28"/>
          <w:szCs w:val="28"/>
        </w:rPr>
        <w:t>(Определение Приморского краевого суда от 12 мая 2014 г</w:t>
      </w:r>
      <w:r w:rsidR="00233955">
        <w:rPr>
          <w:rFonts w:ascii="Times New Roman" w:hAnsi="Times New Roman" w:cs="Times New Roman"/>
          <w:i/>
          <w:sz w:val="28"/>
          <w:szCs w:val="28"/>
        </w:rPr>
        <w:t>ода</w:t>
      </w:r>
      <w:r w:rsidRPr="00A61C7C">
        <w:rPr>
          <w:rFonts w:ascii="Times New Roman" w:hAnsi="Times New Roman" w:cs="Times New Roman"/>
          <w:i/>
          <w:sz w:val="28"/>
          <w:szCs w:val="28"/>
        </w:rPr>
        <w:t xml:space="preserve"> по делу </w:t>
      </w:r>
      <w:r w:rsidR="00233955">
        <w:rPr>
          <w:rFonts w:ascii="Times New Roman" w:hAnsi="Times New Roman" w:cs="Times New Roman"/>
          <w:i/>
          <w:sz w:val="28"/>
          <w:szCs w:val="28"/>
        </w:rPr>
        <w:t>№</w:t>
      </w:r>
      <w:r w:rsidRPr="00A61C7C">
        <w:rPr>
          <w:rFonts w:ascii="Times New Roman" w:hAnsi="Times New Roman" w:cs="Times New Roman"/>
          <w:i/>
          <w:sz w:val="28"/>
          <w:szCs w:val="28"/>
        </w:rPr>
        <w:t xml:space="preserve"> 33-4059)</w:t>
      </w:r>
    </w:p>
    <w:p w:rsidR="00B77311" w:rsidRDefault="00B77311" w:rsidP="00B773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</w:t>
      </w:r>
      <w:r w:rsidRPr="00B7731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B77311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по причине возбуждения в отношении него уголовного дела по факту получения взятки, признано судом незаконным, поскольку </w:t>
      </w:r>
      <w:r w:rsidRPr="00B77311">
        <w:rPr>
          <w:rFonts w:ascii="Times New Roman" w:hAnsi="Times New Roman" w:cs="Times New Roman"/>
          <w:sz w:val="28"/>
          <w:szCs w:val="28"/>
        </w:rPr>
        <w:t>обвиняемый считается невиновным, пока его виновность не доказана вступившим в законную силу приговором суда</w:t>
      </w:r>
      <w:r>
        <w:rPr>
          <w:rFonts w:ascii="Times New Roman" w:hAnsi="Times New Roman" w:cs="Times New Roman"/>
          <w:sz w:val="28"/>
          <w:szCs w:val="28"/>
        </w:rPr>
        <w:t>, а также нарушена процедура применения взыскания – не истребованы письменные пояснения служащего.</w:t>
      </w:r>
    </w:p>
    <w:p w:rsidR="00B77311" w:rsidRPr="00B77311" w:rsidRDefault="00B77311" w:rsidP="00B773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311">
        <w:rPr>
          <w:rFonts w:ascii="Times New Roman" w:hAnsi="Times New Roman" w:cs="Times New Roman"/>
          <w:i/>
          <w:sz w:val="28"/>
          <w:szCs w:val="28"/>
        </w:rPr>
        <w:t>(Апелляционное определение Верховного суда Республики Адыгея от 25 марта 2014 г</w:t>
      </w:r>
      <w:r w:rsidR="00233955">
        <w:rPr>
          <w:rFonts w:ascii="Times New Roman" w:hAnsi="Times New Roman" w:cs="Times New Roman"/>
          <w:i/>
          <w:sz w:val="28"/>
          <w:szCs w:val="28"/>
        </w:rPr>
        <w:t>ода</w:t>
      </w:r>
      <w:r w:rsidRPr="00B77311">
        <w:rPr>
          <w:rFonts w:ascii="Times New Roman" w:hAnsi="Times New Roman" w:cs="Times New Roman"/>
          <w:i/>
          <w:sz w:val="28"/>
          <w:szCs w:val="28"/>
        </w:rPr>
        <w:t xml:space="preserve"> по делу </w:t>
      </w:r>
      <w:r w:rsidR="00233955">
        <w:rPr>
          <w:rFonts w:ascii="Times New Roman" w:hAnsi="Times New Roman" w:cs="Times New Roman"/>
          <w:i/>
          <w:sz w:val="28"/>
          <w:szCs w:val="28"/>
        </w:rPr>
        <w:t>№</w:t>
      </w:r>
      <w:r w:rsidRPr="00B77311">
        <w:rPr>
          <w:rFonts w:ascii="Times New Roman" w:hAnsi="Times New Roman" w:cs="Times New Roman"/>
          <w:i/>
          <w:sz w:val="28"/>
          <w:szCs w:val="28"/>
        </w:rPr>
        <w:t xml:space="preserve"> 33-379/2014год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7311" w:rsidRDefault="00B77311" w:rsidP="00B773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7311" w:rsidSect="00736071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51" w:rsidRDefault="007D4551" w:rsidP="00736071">
      <w:pPr>
        <w:spacing w:after="0" w:line="240" w:lineRule="auto"/>
      </w:pPr>
      <w:r>
        <w:separator/>
      </w:r>
    </w:p>
  </w:endnote>
  <w:endnote w:type="continuationSeparator" w:id="1">
    <w:p w:rsidR="007D4551" w:rsidRDefault="007D4551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51" w:rsidRDefault="007D4551" w:rsidP="00736071">
      <w:pPr>
        <w:spacing w:after="0" w:line="240" w:lineRule="auto"/>
      </w:pPr>
      <w:r>
        <w:separator/>
      </w:r>
    </w:p>
  </w:footnote>
  <w:footnote w:type="continuationSeparator" w:id="1">
    <w:p w:rsidR="007D4551" w:rsidRDefault="007D4551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4370"/>
      <w:docPartObj>
        <w:docPartGallery w:val="Page Numbers (Top of Page)"/>
        <w:docPartUnique/>
      </w:docPartObj>
    </w:sdtPr>
    <w:sdtContent>
      <w:p w:rsidR="00736071" w:rsidRDefault="00566689">
        <w:pPr>
          <w:pStyle w:val="a4"/>
          <w:jc w:val="center"/>
        </w:pPr>
        <w:r>
          <w:fldChar w:fldCharType="begin"/>
        </w:r>
        <w:r w:rsidR="00736071">
          <w:instrText>PAGE   \* MERGEFORMAT</w:instrText>
        </w:r>
        <w:r>
          <w:fldChar w:fldCharType="separate"/>
        </w:r>
        <w:r w:rsidR="00B135D0">
          <w:rPr>
            <w:noProof/>
          </w:rPr>
          <w:t>2</w:t>
        </w:r>
        <w: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81E"/>
    <w:multiLevelType w:val="hybridMultilevel"/>
    <w:tmpl w:val="7432302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BE"/>
    <w:rsid w:val="00040DEE"/>
    <w:rsid w:val="00233955"/>
    <w:rsid w:val="00323A9E"/>
    <w:rsid w:val="00362E03"/>
    <w:rsid w:val="003B5E99"/>
    <w:rsid w:val="00470746"/>
    <w:rsid w:val="004C4D1C"/>
    <w:rsid w:val="00566689"/>
    <w:rsid w:val="005D3DD9"/>
    <w:rsid w:val="00644215"/>
    <w:rsid w:val="006467BE"/>
    <w:rsid w:val="00736071"/>
    <w:rsid w:val="00753C6D"/>
    <w:rsid w:val="007D4551"/>
    <w:rsid w:val="007F4264"/>
    <w:rsid w:val="00A61C7C"/>
    <w:rsid w:val="00A754CB"/>
    <w:rsid w:val="00AF3172"/>
    <w:rsid w:val="00B135D0"/>
    <w:rsid w:val="00B43BFC"/>
    <w:rsid w:val="00B77311"/>
    <w:rsid w:val="00BB1AA8"/>
    <w:rsid w:val="00CB29DD"/>
    <w:rsid w:val="00CF29ED"/>
    <w:rsid w:val="00DB521E"/>
    <w:rsid w:val="00ED02E5"/>
    <w:rsid w:val="00F63805"/>
    <w:rsid w:val="00F7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FB84F5C6E040D238E8AFB1BFAA818FF760730A45h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9D59503FFE0EB13D1FB84F5C6E040D239E6A3B7B6AA818FF760730A45h2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МО_ПГО_Юристы</cp:lastModifiedBy>
  <cp:revision>2</cp:revision>
  <cp:lastPrinted>2014-09-19T06:13:00Z</cp:lastPrinted>
  <dcterms:created xsi:type="dcterms:W3CDTF">2016-07-15T04:36:00Z</dcterms:created>
  <dcterms:modified xsi:type="dcterms:W3CDTF">2016-07-15T04:36:00Z</dcterms:modified>
</cp:coreProperties>
</file>